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BF" w:rsidRPr="00BC29E7" w:rsidRDefault="00E54FBF" w:rsidP="00CC3C19">
      <w:pPr>
        <w:pStyle w:val="normal0"/>
        <w:snapToGrid w:val="0"/>
        <w:jc w:val="center"/>
        <w:rPr>
          <w:rFonts w:ascii="SimSun" w:eastAsia="SimSun" w:hAnsi="SimSun"/>
          <w:b/>
          <w:bCs/>
          <w:sz w:val="28"/>
          <w:szCs w:val="28"/>
        </w:rPr>
      </w:pPr>
      <w:r w:rsidRPr="00BC29E7">
        <w:rPr>
          <w:rFonts w:ascii="SimSun" w:eastAsia="SimSun" w:hAnsi="SimSun" w:hint="eastAsia"/>
          <w:b/>
          <w:bCs/>
          <w:sz w:val="28"/>
          <w:szCs w:val="28"/>
        </w:rPr>
        <w:t>【問與答】常見的三退問題答疑</w:t>
      </w:r>
      <w:r w:rsidRPr="00BC29E7">
        <w:rPr>
          <w:rFonts w:ascii="SimSun" w:eastAsia="SimSun" w:hAnsi="SimSun"/>
          <w:b/>
          <w:bCs/>
          <w:sz w:val="28"/>
          <w:szCs w:val="28"/>
        </w:rPr>
        <w:t>2</w:t>
      </w:r>
    </w:p>
    <w:p w:rsidR="00E54FBF" w:rsidRPr="00BC29E7" w:rsidRDefault="00E54FBF" w:rsidP="00CC3C19">
      <w:pPr>
        <w:pStyle w:val="normal0"/>
        <w:snapToGrid w:val="0"/>
        <w:rPr>
          <w:rFonts w:ascii="SimSun" w:eastAsia="SimSun" w:hAnsi="SimSun"/>
          <w:b/>
          <w:bCs/>
          <w:sz w:val="24"/>
          <w:szCs w:val="24"/>
        </w:rPr>
      </w:pPr>
    </w:p>
    <w:p w:rsidR="00E54FBF" w:rsidRPr="00BC29E7" w:rsidRDefault="00E54FBF" w:rsidP="00CC3C19">
      <w:pPr>
        <w:pStyle w:val="normal0"/>
        <w:snapToGrid w:val="0"/>
        <w:rPr>
          <w:rFonts w:ascii="SimSun" w:eastAsia="SimSun" w:hAnsi="SimSun" w:cs="新細明體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情形一、我們現在有錢了。或者，你看現在共產黨把經濟搞的這麼好。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中國經濟這些年是發展了，跟全世界所有的國家相比，我們國家人均</w:t>
      </w:r>
      <w:r w:rsidRPr="00BC29E7">
        <w:rPr>
          <w:rFonts w:ascii="SimSun" w:eastAsia="SimSun" w:hAnsi="SimSun" w:cs="??"/>
          <w:sz w:val="24"/>
          <w:szCs w:val="24"/>
        </w:rPr>
        <w:t>GDP</w:t>
      </w:r>
      <w:r w:rsidRPr="00BC29E7">
        <w:rPr>
          <w:rFonts w:ascii="SimSun" w:eastAsia="SimSun" w:hAnsi="SimSun" w:cs="新細明體" w:hint="eastAsia"/>
          <w:sz w:val="24"/>
          <w:szCs w:val="24"/>
        </w:rPr>
        <w:t>從全世界</w:t>
      </w:r>
      <w:r w:rsidRPr="00BC29E7">
        <w:rPr>
          <w:rFonts w:ascii="SimSun" w:eastAsia="SimSun" w:hAnsi="SimSun" w:cs="??"/>
          <w:sz w:val="24"/>
          <w:szCs w:val="24"/>
        </w:rPr>
        <w:t>120</w:t>
      </w:r>
      <w:r w:rsidRPr="00BC29E7">
        <w:rPr>
          <w:rFonts w:ascii="SimSun" w:eastAsia="SimSun" w:hAnsi="SimSun" w:cs="新細明體" w:hint="eastAsia"/>
          <w:sz w:val="24"/>
          <w:szCs w:val="24"/>
        </w:rPr>
        <w:t>多名提高到</w:t>
      </w:r>
      <w:r w:rsidRPr="00BC29E7">
        <w:rPr>
          <w:rFonts w:ascii="SimSun" w:eastAsia="SimSun" w:hAnsi="SimSun" w:cs="??"/>
          <w:sz w:val="24"/>
          <w:szCs w:val="24"/>
        </w:rPr>
        <w:t>70</w:t>
      </w:r>
      <w:r w:rsidRPr="00BC29E7">
        <w:rPr>
          <w:rFonts w:ascii="SimSun" w:eastAsia="SimSun" w:hAnsi="SimSun" w:cs="新細明體" w:hint="eastAsia"/>
          <w:sz w:val="24"/>
          <w:szCs w:val="24"/>
        </w:rPr>
        <w:t>多名。我們很多人感覺經濟好，那是跟八十年代初相比。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還有啊！如果沒有那麼多貪官，一貪多少個億，我們的經濟會更好的。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如果貧富差距不是那麼大，老百姓會感覺到日子更好啊。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其實呢，中國經濟發展那是我們中國人勤勞，勞動來的。經濟發展也是所謂開放搞市場經濟，放鬆了黨對經濟的條條框框才有了發展的機會，如果完全按照社會主義那樣搞經濟，說不定我們經濟就像朝鮮那樣了。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你看美國那麼多有錢人，人家不會認為錢是民主黨或者共和黨給的，共產黨洗腦說是它給我們錢，其實那些錢是我們自己勞動得來的，如果沒有那些貪官，你得到的錢會更多。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1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hint="eastAsia"/>
          <w:sz w:val="24"/>
          <w:szCs w:val="24"/>
        </w:rPr>
        <w:t>不管經濟怎麼樣吧，我們都不要留著那個宣誓，什麼生命獻給黨，是吧？無論經濟怎麼樣，善惡標準是不變的，內心選擇善良是不錯的，是吧？</w:t>
      </w:r>
      <w:r w:rsidRPr="00BC29E7">
        <w:rPr>
          <w:rFonts w:ascii="SimSun" w:eastAsia="SimSun" w:hAnsi="SimSun" w:cs="??"/>
          <w:sz w:val="24"/>
          <w:szCs w:val="24"/>
        </w:rPr>
        <w:br/>
      </w:r>
      <w:bookmarkStart w:id="0" w:name="_1fob9te" w:colFirst="0" w:colLast="0"/>
      <w:bookmarkEnd w:id="0"/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情形二、要舉報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numPr>
          <w:ilvl w:val="0"/>
          <w:numId w:val="2"/>
        </w:numPr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大家都知道那個党欺壓老百姓，都不願意被它欺壓，如果舉報了，不就是在幫助那個黨欺壓別的老百姓嗎，是吧？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numPr>
          <w:ilvl w:val="0"/>
          <w:numId w:val="2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hint="eastAsia"/>
          <w:sz w:val="24"/>
          <w:szCs w:val="24"/>
        </w:rPr>
        <w:t>法輪功和</w:t>
      </w:r>
      <w:r w:rsidRPr="00BC29E7">
        <w:rPr>
          <w:rFonts w:ascii="SimSun" w:eastAsia="SimSun" w:hAnsi="SimSun" w:cs="??"/>
          <w:sz w:val="24"/>
          <w:szCs w:val="24"/>
        </w:rPr>
        <w:t>“</w:t>
      </w:r>
      <w:r w:rsidRPr="00BC29E7">
        <w:rPr>
          <w:rFonts w:ascii="SimSun" w:eastAsia="SimSun" w:hAnsi="SimSun" w:hint="eastAsia"/>
          <w:sz w:val="24"/>
          <w:szCs w:val="24"/>
        </w:rPr>
        <w:t>真、善、忍</w:t>
      </w:r>
      <w:r w:rsidRPr="00BC29E7">
        <w:rPr>
          <w:rFonts w:ascii="SimSun" w:eastAsia="SimSun" w:hAnsi="SimSun" w:cs="??"/>
          <w:sz w:val="24"/>
          <w:szCs w:val="24"/>
        </w:rPr>
        <w:t>”</w:t>
      </w:r>
      <w:r w:rsidRPr="00BC29E7">
        <w:rPr>
          <w:rFonts w:ascii="SimSun" w:eastAsia="SimSun" w:hAnsi="SimSun" w:hint="eastAsia"/>
          <w:sz w:val="24"/>
          <w:szCs w:val="24"/>
        </w:rPr>
        <w:t>從來沒有傷害過你，是吧？法輪功叫人修佛向善做好人，和佛法結善緣得福報，那樣多好，是吧？</w:t>
      </w:r>
      <w:bookmarkStart w:id="1" w:name="_3znysh7" w:colFirst="0" w:colLast="0"/>
      <w:bookmarkEnd w:id="1"/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情形三、因為愛國，不退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numPr>
          <w:ilvl w:val="0"/>
          <w:numId w:val="3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作為一個人哪，愛國是值得我們敬佩的。現在那個黨有意的把</w:t>
      </w:r>
      <w:r w:rsidRPr="00BC29E7">
        <w:rPr>
          <w:rFonts w:ascii="SimSun" w:eastAsia="SimSun" w:hAnsi="SimSun" w:cs="??"/>
          <w:sz w:val="24"/>
          <w:szCs w:val="24"/>
        </w:rPr>
        <w:t>“</w:t>
      </w:r>
      <w:r w:rsidRPr="00BC29E7">
        <w:rPr>
          <w:rFonts w:ascii="SimSun" w:eastAsia="SimSun" w:hAnsi="SimSun" w:cs="新細明體" w:hint="eastAsia"/>
          <w:sz w:val="24"/>
          <w:szCs w:val="24"/>
        </w:rPr>
        <w:t>愛國</w:t>
      </w:r>
      <w:r w:rsidRPr="00BC29E7">
        <w:rPr>
          <w:rFonts w:ascii="SimSun" w:eastAsia="SimSun" w:hAnsi="SimSun" w:cs="??"/>
          <w:sz w:val="24"/>
          <w:szCs w:val="24"/>
        </w:rPr>
        <w:t>”</w:t>
      </w:r>
      <w:r w:rsidRPr="00BC29E7">
        <w:rPr>
          <w:rFonts w:ascii="SimSun" w:eastAsia="SimSun" w:hAnsi="SimSun" w:cs="新細明體" w:hint="eastAsia"/>
          <w:sz w:val="24"/>
          <w:szCs w:val="24"/>
        </w:rPr>
        <w:t>與</w:t>
      </w:r>
      <w:r w:rsidRPr="00BC29E7">
        <w:rPr>
          <w:rFonts w:ascii="SimSun" w:eastAsia="SimSun" w:hAnsi="SimSun" w:cs="??"/>
          <w:sz w:val="24"/>
          <w:szCs w:val="24"/>
        </w:rPr>
        <w:t>“</w:t>
      </w:r>
      <w:r w:rsidRPr="00BC29E7">
        <w:rPr>
          <w:rFonts w:ascii="SimSun" w:eastAsia="SimSun" w:hAnsi="SimSun" w:cs="新細明體" w:hint="eastAsia"/>
          <w:sz w:val="24"/>
          <w:szCs w:val="24"/>
        </w:rPr>
        <w:t>愛黨</w:t>
      </w:r>
      <w:r w:rsidRPr="00BC29E7">
        <w:rPr>
          <w:rFonts w:ascii="SimSun" w:eastAsia="SimSun" w:hAnsi="SimSun" w:cs="??"/>
          <w:sz w:val="24"/>
          <w:szCs w:val="24"/>
        </w:rPr>
        <w:t>”</w:t>
      </w:r>
      <w:r w:rsidRPr="00BC29E7">
        <w:rPr>
          <w:rFonts w:ascii="SimSun" w:eastAsia="SimSun" w:hAnsi="SimSun" w:cs="新細明體" w:hint="eastAsia"/>
          <w:sz w:val="24"/>
          <w:szCs w:val="24"/>
        </w:rPr>
        <w:t>混淆在一起，糊弄我們老百姓。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numPr>
          <w:ilvl w:val="0"/>
          <w:numId w:val="3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退一萬步說，無論怎樣也不要發誓把命獻給黨啊，大家都知道，那個黨可不會愛我們的。記得以前有個電影有個著名的臺詞</w:t>
      </w:r>
      <w:r w:rsidRPr="00BC29E7">
        <w:rPr>
          <w:rFonts w:ascii="SimSun" w:eastAsia="SimSun" w:hAnsi="SimSun" w:cs="??"/>
          <w:sz w:val="24"/>
          <w:szCs w:val="24"/>
        </w:rPr>
        <w:t>“</w:t>
      </w:r>
      <w:r w:rsidRPr="00BC29E7">
        <w:rPr>
          <w:rFonts w:ascii="SimSun" w:eastAsia="SimSun" w:hAnsi="SimSun" w:cs="新細明體" w:hint="eastAsia"/>
          <w:sz w:val="24"/>
          <w:szCs w:val="24"/>
        </w:rPr>
        <w:t>我們愛黨，誰來愛我們呢？</w:t>
      </w:r>
      <w:r w:rsidRPr="00BC29E7">
        <w:rPr>
          <w:rFonts w:ascii="SimSun" w:eastAsia="SimSun" w:hAnsi="SimSun" w:cs="??"/>
          <w:sz w:val="24"/>
          <w:szCs w:val="24"/>
        </w:rPr>
        <w:t>”</w:t>
      </w:r>
      <w:r w:rsidRPr="00BC29E7">
        <w:rPr>
          <w:rFonts w:ascii="SimSun" w:eastAsia="SimSun" w:hAnsi="SimSun" w:cs="新細明體" w:hint="eastAsia"/>
          <w:sz w:val="24"/>
          <w:szCs w:val="24"/>
        </w:rPr>
        <w:t>人家說黨媽媽，那是說著玩的，糊弄人的，是吧！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numPr>
          <w:ilvl w:val="0"/>
          <w:numId w:val="3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hint="eastAsia"/>
          <w:sz w:val="24"/>
          <w:szCs w:val="24"/>
        </w:rPr>
        <w:t>那個黨這樣糊弄我們，我們還真的被它欺騙，心甘情願非要把命獻給它嗎？</w:t>
      </w:r>
      <w:bookmarkStart w:id="2" w:name="_2et92p0" w:colFirst="0" w:colLast="0"/>
      <w:bookmarkEnd w:id="2"/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情形四，我中立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hint="eastAsia"/>
          <w:sz w:val="24"/>
          <w:szCs w:val="24"/>
        </w:rPr>
        <w:t>是啊，如果真的有一天“天滅中共”，誰也不想把命獻給它。問題是那個黨在我們加入黨團隊的時候都要我們宣誓，把命獻給它。我們想中立，不承擔它的罪。但是只要不三退，作為它的一分子，還發誓把命獻給它，到善惡有報的時候，能不跟著受牽連嗎。做三退，我們選擇善良得善報，好嗎？</w:t>
      </w:r>
      <w:r w:rsidRPr="00BC29E7">
        <w:rPr>
          <w:rFonts w:ascii="SimSun" w:eastAsia="SimSun" w:hAnsi="SimSun" w:cs="??"/>
          <w:sz w:val="24"/>
          <w:szCs w:val="24"/>
        </w:rPr>
        <w:t xml:space="preserve"> </w:t>
      </w:r>
      <w:bookmarkStart w:id="3" w:name="_tyjcwt" w:colFirst="0" w:colLast="0"/>
      <w:bookmarkEnd w:id="3"/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情形五、你們跑到國外作漢奸，還給我們中國人打電話。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hint="eastAsia"/>
          <w:sz w:val="24"/>
          <w:szCs w:val="24"/>
        </w:rPr>
        <w:t>移民到國外的人有幾種，像我這樣的人，很多是被那個黨逼的沒辦法，才離開中國的。有學習特別好，或者家裏有錢的，或者有親屬在國外的，還有貪官把老婆、孩子放在國外，把國內的財產轉移到國外的。這幾種人中，就是這些貪官才是漢奸，吃裏扒外。中央委員</w:t>
      </w:r>
      <w:r w:rsidRPr="00BC29E7">
        <w:rPr>
          <w:rFonts w:ascii="SimSun" w:eastAsia="SimSun" w:hAnsi="SimSun" w:cs="??"/>
          <w:sz w:val="24"/>
          <w:szCs w:val="24"/>
        </w:rPr>
        <w:t>200</w:t>
      </w:r>
      <w:r w:rsidRPr="00BC29E7">
        <w:rPr>
          <w:rFonts w:ascii="SimSun" w:eastAsia="SimSun" w:hAnsi="SimSun" w:hint="eastAsia"/>
          <w:sz w:val="24"/>
          <w:szCs w:val="24"/>
        </w:rPr>
        <w:t>多人，他們自己調查的，超過九成的人，子女、家屬在國外，貪官自己在國內繼續撈錢。他們在電視、報紙上告訴我們要愛國，他們為人民服務。我們和你一樣，也是老百姓，是被逼的，你如果有機會出國居住，你也會馬上就走，是吧。你出國了，我們仍然可以愛國，是吧？</w:t>
      </w:r>
      <w:bookmarkStart w:id="4" w:name="_3dy6vkm" w:colFirst="0" w:colLast="0"/>
      <w:bookmarkEnd w:id="4"/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hint="eastAsia"/>
          <w:b/>
          <w:bCs/>
          <w:sz w:val="24"/>
          <w:szCs w:val="24"/>
        </w:rPr>
        <w:t>情形六、我三退有什麼好處？或者要錢。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  <w:r w:rsidRPr="00BC29E7">
        <w:rPr>
          <w:rFonts w:ascii="SimSun" w:eastAsia="SimSun" w:hAnsi="SimSun" w:cs="??"/>
          <w:sz w:val="24"/>
          <w:szCs w:val="24"/>
        </w:rPr>
        <w:br/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作為一個聰明人，做事當然是要有好處才做，是吧。</w:t>
      </w:r>
      <w:r w:rsidRPr="00BC29E7">
        <w:rPr>
          <w:rFonts w:ascii="SimSun" w:eastAsia="SimSun" w:hAnsi="SimSun" w:cs="??"/>
          <w:sz w:val="24"/>
          <w:szCs w:val="24"/>
        </w:rPr>
        <w:br/>
      </w:r>
      <w:r w:rsidRPr="00BC29E7">
        <w:rPr>
          <w:rFonts w:ascii="SimSun" w:eastAsia="SimSun" w:hAnsi="SimSun" w:cs="新細明體" w:hint="eastAsia"/>
          <w:sz w:val="24"/>
          <w:szCs w:val="24"/>
        </w:rPr>
        <w:t>三退有什麼好處呢？如果將來有一天善惡有報的時候，我們還發著誓，把生命獻給黨，那就會兌現誓言，真的跟著那個黨倒楣。那不冤枉嗎？它貪汙、腐敗我們沒參加，欺壓老百姓我們也沒參加，憑什麼我們把命獻給它。</w:t>
      </w: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CC3C19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我們三退就是為自己選擇一個美好的未來。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對於直接要錢的，先說：三退還真的會給我們帶來現實中的好處，不光是錢，還有平安，健康。因為我們選擇了善良，順天意，一定會得善報。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情形七、你們是邪教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中國公安部有一個邪教名單，裏面沒有法輪功，至於說法輪功是邪教，那是江澤民自己說的，他在法國《費加羅報》採訪的時候自己說的。中國政府指定的邪教都沒有包括法輪功。那個搞貪汙腐敗的江澤民你也相信啊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其實，法輪功講“真、善、忍”，怎麼也跟“邪”字扯不上邊，那個“教”根本就沒有，我們沒有廟，沒有教堂，沒有什麼加入手續，就是去病健身煉氣功，按照“真、善、忍”做好人。是不是邪教我們自己心裏有桿秤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情形八、</w:t>
      </w:r>
      <w:r w:rsidRPr="00BC29E7">
        <w:rPr>
          <w:rFonts w:ascii="SimSun" w:eastAsia="SimSun" w:hAnsi="SimSun" w:cs="??"/>
          <w:b/>
          <w:bCs/>
          <w:sz w:val="24"/>
          <w:szCs w:val="24"/>
        </w:rPr>
        <w:t xml:space="preserve"> </w:t>
      </w: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我是國民黨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不管哪個黨，只要不是共產黨，都沒有關係。從古到今，沒有哪個黨要你發誓把命獻給它，還要一輩子。就是加入黑社會也不會叫人發那麼大的誓言，是吧？誰願意發那麼大的誓言把命獻給人家？還要獻一輩子？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情形九、就願意把命獻給黨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生命是你自己的，選擇什麼那也是你自己的事情。我相信，說願意把命獻給黨的，一定不是你真正的自己。我希望你選擇一個好的未來，珍惜自己的生命。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情形十、中國這麼大，就是需要這個黨領導才行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BC29E7">
      <w:pPr>
        <w:pStyle w:val="normal0"/>
        <w:widowControl/>
        <w:numPr>
          <w:ilvl w:val="0"/>
          <w:numId w:val="5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曾有一說：「不反腐，亡國；反腐，亡黨」；就是這個黨腐敗到要把國家搞到要滅亡的程度了。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BC29E7">
      <w:pPr>
        <w:pStyle w:val="normal0"/>
        <w:widowControl/>
        <w:numPr>
          <w:ilvl w:val="0"/>
          <w:numId w:val="5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中國人都很聰明，你想想，如果沒有那麼多貪汙腐敗，沒有那麼多欺壓老百姓，中國肯定會更好，是吧？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BC29E7">
      <w:pPr>
        <w:pStyle w:val="normal0"/>
        <w:widowControl/>
        <w:numPr>
          <w:ilvl w:val="0"/>
          <w:numId w:val="5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中國人能過好日子，那是中國人自己的勤勞、聰明。沒有那個黨貪汙腐敗，拿走那麼多錢，我們得到的會更多。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情形十一、罵人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/>
          <w:b/>
          <w:bCs/>
          <w:sz w:val="24"/>
          <w:szCs w:val="24"/>
        </w:rPr>
        <w:t>1</w:t>
      </w: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、罵我們個人</w:t>
      </w:r>
    </w:p>
    <w:p w:rsidR="00E54FBF" w:rsidRPr="00BC29E7" w:rsidRDefault="00E54FBF" w:rsidP="000D50A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0D50A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我們法輪功講“打不還手，罵不還口”，你罵我，我不會回罵你，也不記恨你，相反我還能理解你為什麼這樣罵，你我之間互相也不認識，沒有仇怨，你罵我就是因為那個黨欺騙宣傳，煽動仇恨，它一貫這樣，當年打擊地主，打擊右派，一貫它就是這樣幹，它們對付法輪功也一樣，作為明智的人，不要上它的當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/>
          <w:b/>
          <w:bCs/>
          <w:sz w:val="24"/>
          <w:szCs w:val="24"/>
        </w:rPr>
        <w:t>2</w:t>
      </w: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、罵大法</w:t>
      </w:r>
    </w:p>
    <w:p w:rsidR="00E54FBF" w:rsidRPr="00BC29E7" w:rsidRDefault="00E54FBF" w:rsidP="000D50A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0D50A0">
      <w:pPr>
        <w:pStyle w:val="normal0"/>
        <w:widowControl/>
        <w:numPr>
          <w:ilvl w:val="0"/>
          <w:numId w:val="4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法輪功和“真、善、忍”從來沒有傷害過你，是吧？我們很多人對於法輪功的仇恨是因為</w:t>
      </w:r>
      <w:r w:rsidRPr="00BC29E7">
        <w:rPr>
          <w:rFonts w:ascii="SimSun" w:eastAsia="SimSun" w:hAnsi="SimSun" w:cs="??"/>
          <w:sz w:val="24"/>
          <w:szCs w:val="24"/>
        </w:rPr>
        <w:t>2001</w:t>
      </w:r>
      <w:r w:rsidRPr="00BC29E7">
        <w:rPr>
          <w:rFonts w:ascii="SimSun" w:eastAsia="SimSun" w:hAnsi="SimSun" w:cs="??" w:hint="eastAsia"/>
          <w:sz w:val="24"/>
          <w:szCs w:val="24"/>
        </w:rPr>
        <w:t>年的“天安門自焚”。其實那是個造假新聞。</w:t>
      </w:r>
      <w:r w:rsidRPr="00BC29E7">
        <w:rPr>
          <w:rFonts w:ascii="SimSun" w:eastAsia="SimSun" w:hAnsi="SimSun" w:cs="??"/>
          <w:sz w:val="24"/>
          <w:szCs w:val="24"/>
        </w:rPr>
        <w:t>(</w:t>
      </w:r>
      <w:r w:rsidRPr="00BC29E7">
        <w:rPr>
          <w:rFonts w:ascii="SimSun" w:eastAsia="SimSun" w:hAnsi="SimSun" w:cs="??" w:hint="eastAsia"/>
          <w:sz w:val="24"/>
          <w:szCs w:val="24"/>
        </w:rPr>
        <w:t>講自焚偽案，大法基本真相。</w:t>
      </w:r>
      <w:r w:rsidRPr="00BC29E7">
        <w:rPr>
          <w:rFonts w:ascii="SimSun" w:eastAsia="SimSun" w:hAnsi="SimSun" w:cs="??"/>
          <w:sz w:val="24"/>
          <w:szCs w:val="24"/>
        </w:rPr>
        <w:t>)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0D50A0">
      <w:pPr>
        <w:pStyle w:val="normal0"/>
        <w:widowControl/>
        <w:numPr>
          <w:ilvl w:val="0"/>
          <w:numId w:val="4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“真、善、忍”在人類社會中那是普世價值，往高了說那是佛法，不要仇恨佛法，仇恨佛法那是在傷害我們自己。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0D50A0">
      <w:pPr>
        <w:pStyle w:val="normal0"/>
        <w:widowControl/>
        <w:numPr>
          <w:ilvl w:val="0"/>
          <w:numId w:val="4"/>
        </w:numPr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你看廟裏的佛像，你說我不信佛，沒關係，不給佛燒香磕頭，也沒關係，但是，有一點，就是不要恨佛，不要罵佛，如果將來有一天出現天災人禍，我們要想起來，請神佛護佑我們，那才是最好的，是吧？不需要我們做任何事，守住心中善良的一念，記住“法輪大法好，真善忍好”的福報。善有善報啊，是吧！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情形十二、你們師父怎麼跑到美國去？</w:t>
      </w: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我們師父早在</w:t>
      </w:r>
      <w:r w:rsidRPr="00BC29E7">
        <w:rPr>
          <w:rFonts w:ascii="SimSun" w:eastAsia="SimSun" w:hAnsi="SimSun" w:cs="??"/>
          <w:sz w:val="24"/>
          <w:szCs w:val="24"/>
        </w:rPr>
        <w:t>1995</w:t>
      </w:r>
      <w:r w:rsidRPr="00BC29E7">
        <w:rPr>
          <w:rFonts w:ascii="SimSun" w:eastAsia="SimSun" w:hAnsi="SimSun" w:cs="??" w:hint="eastAsia"/>
          <w:sz w:val="24"/>
          <w:szCs w:val="24"/>
        </w:rPr>
        <w:t>年就到國外傳法了，不是在</w:t>
      </w:r>
      <w:r w:rsidRPr="00BC29E7">
        <w:rPr>
          <w:rFonts w:ascii="SimSun" w:eastAsia="SimSun" w:hAnsi="SimSun" w:cs="??"/>
          <w:sz w:val="24"/>
          <w:szCs w:val="24"/>
        </w:rPr>
        <w:t>1999</w:t>
      </w:r>
      <w:r w:rsidRPr="00BC29E7">
        <w:rPr>
          <w:rFonts w:ascii="SimSun" w:eastAsia="SimSun" w:hAnsi="SimSun" w:cs="??" w:hint="eastAsia"/>
          <w:sz w:val="24"/>
          <w:szCs w:val="24"/>
        </w:rPr>
        <w:t>年迫害時才出國的。順便告訴你，當時我們師父到法國傳法，還是中國駐法國大使館文化處邀請的。之後一直在各個國家傳法。那個黨說的話你也能相信？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情形十三、我們國家現在建設的這麼好，那麼多高樓大廈，比國外還強</w:t>
      </w: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是啊，有的城市的建設確實很好看，那個黨自己也說了，那是櫥窗經濟，視窗，給人看的，吸引投資，展示領導的政績。很多城市因為造樓，搞門面，欠下的債務有多少，我們老百姓是不知道的，等領導因為政績好升職之後，留下的債務還不是老百姓來承擔？其實你想想，那些高樓大廈有幾個是屬於老百姓的？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情形十四、法輪功自焚</w:t>
      </w: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那是造假的新聞，那幾個自焚的沒有一個是真正的法輪功學員，只要你去天安門廣場去過的人都知道，帶著汽油到天安門廣場根本不可能，那個安檢很嚴格的。還有從點火到潑滅，</w:t>
      </w:r>
      <w:r w:rsidRPr="00BC29E7">
        <w:rPr>
          <w:rFonts w:ascii="SimSun" w:eastAsia="SimSun" w:hAnsi="SimSun" w:cs="??"/>
          <w:sz w:val="24"/>
          <w:szCs w:val="24"/>
        </w:rPr>
        <w:t>2</w:t>
      </w:r>
      <w:r w:rsidRPr="00BC29E7">
        <w:rPr>
          <w:rFonts w:ascii="SimSun" w:eastAsia="SimSun" w:hAnsi="SimSun" w:cs="??" w:hint="eastAsia"/>
          <w:sz w:val="24"/>
          <w:szCs w:val="24"/>
        </w:rPr>
        <w:t>分鐘不到，所有自焚的人都被拍到了，甚至還有特寫鏡頭，等等漏洞百出。中央電視臺的新聞聯播你也相信？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那個黨每次搞運動都是這樣，先把別人批倒批臭，煽動仇恨，讓群眾鬥群眾。聰明的人不要上它的當。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情形十五、你怎麼知道我的號碼？</w:t>
      </w: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我是隨即撥打的，【給大陸的電話撥打語音電話，按了</w:t>
      </w:r>
      <w:r w:rsidRPr="00BC29E7">
        <w:rPr>
          <w:rFonts w:ascii="SimSun" w:eastAsia="SimSun" w:hAnsi="SimSun" w:cs="??"/>
          <w:sz w:val="24"/>
          <w:szCs w:val="24"/>
        </w:rPr>
        <w:t>8</w:t>
      </w:r>
      <w:r w:rsidRPr="00BC29E7">
        <w:rPr>
          <w:rFonts w:ascii="SimSun" w:eastAsia="SimSun" w:hAnsi="SimSun" w:cs="??" w:hint="eastAsia"/>
          <w:sz w:val="24"/>
          <w:szCs w:val="24"/>
        </w:rPr>
        <w:t>號鍵的，我就撥打這個號碼。】我們三退是退給老天看，不管你是誰，也不知道你是誰。我們三退，選擇善良，如果有神佛存在，上天會看的清清楚楚，我們選擇善良得善報。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b/>
          <w:bCs/>
          <w:sz w:val="24"/>
          <w:szCs w:val="24"/>
        </w:rPr>
      </w:pPr>
      <w:r w:rsidRPr="00BC29E7">
        <w:rPr>
          <w:rFonts w:ascii="SimSun" w:eastAsia="SimSun" w:hAnsi="SimSun" w:cs="??" w:hint="eastAsia"/>
          <w:b/>
          <w:bCs/>
          <w:sz w:val="24"/>
          <w:szCs w:val="24"/>
        </w:rPr>
        <w:t>情形十六、你的電話怎麼沒有顯示號碼？</w:t>
      </w: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</w:p>
    <w:p w:rsidR="00E54FBF" w:rsidRPr="00BC29E7" w:rsidRDefault="00E54FBF" w:rsidP="00B32DC0">
      <w:pPr>
        <w:pStyle w:val="normal0"/>
        <w:widowControl/>
        <w:snapToGrid w:val="0"/>
        <w:jc w:val="left"/>
        <w:rPr>
          <w:rFonts w:ascii="SimSun" w:eastAsia="SimSun" w:hAnsi="SimSun" w:cs="新細明體"/>
          <w:sz w:val="24"/>
          <w:szCs w:val="24"/>
        </w:rPr>
      </w:pPr>
      <w:r w:rsidRPr="00BC29E7">
        <w:rPr>
          <w:rFonts w:ascii="SimSun" w:eastAsia="SimSun" w:hAnsi="SimSun" w:cs="新細明體" w:hint="eastAsia"/>
          <w:sz w:val="24"/>
          <w:szCs w:val="24"/>
        </w:rPr>
        <w:t>【參考回答】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  <w:r w:rsidRPr="00BC29E7">
        <w:rPr>
          <w:rFonts w:ascii="SimSun" w:eastAsia="SimSun" w:hAnsi="SimSun" w:cs="??" w:hint="eastAsia"/>
          <w:sz w:val="24"/>
          <w:szCs w:val="24"/>
        </w:rPr>
        <w:t>我這個是網路電話，不是手機，也不是座機，是電腦撥打的，所以沒有號碼，或者顯示亂碼。這個不重要，重要的是我說的是否是真的。</w:t>
      </w:r>
    </w:p>
    <w:p w:rsidR="00E54FBF" w:rsidRPr="00BC29E7" w:rsidRDefault="00E54FBF" w:rsidP="004D78EB">
      <w:pPr>
        <w:pStyle w:val="normal0"/>
        <w:widowControl/>
        <w:snapToGrid w:val="0"/>
        <w:jc w:val="left"/>
        <w:rPr>
          <w:rFonts w:ascii="SimSun" w:eastAsia="SimSun" w:hAnsi="SimSun" w:cs="??"/>
          <w:sz w:val="24"/>
          <w:szCs w:val="24"/>
        </w:rPr>
      </w:pPr>
    </w:p>
    <w:sectPr w:rsidR="00E54FBF" w:rsidRPr="00BC29E7" w:rsidSect="00AA475E">
      <w:pgSz w:w="11906" w:h="16838"/>
      <w:pgMar w:top="1440" w:right="1800" w:bottom="1440" w:left="1800" w:header="851" w:footer="992" w:gutter="0"/>
      <w:pgNumType w:start="1"/>
      <w:cols w:space="720"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湞憤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79C"/>
    <w:multiLevelType w:val="hybridMultilevel"/>
    <w:tmpl w:val="2D22D84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F7F233C"/>
    <w:multiLevelType w:val="hybridMultilevel"/>
    <w:tmpl w:val="C44E5AD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13166ED6"/>
    <w:multiLevelType w:val="hybridMultilevel"/>
    <w:tmpl w:val="BAB0616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5E9A726C"/>
    <w:multiLevelType w:val="hybridMultilevel"/>
    <w:tmpl w:val="B00C4F1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7BA41009"/>
    <w:multiLevelType w:val="hybridMultilevel"/>
    <w:tmpl w:val="9D3805B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75E"/>
    <w:rsid w:val="000D50A0"/>
    <w:rsid w:val="00211619"/>
    <w:rsid w:val="004D78EB"/>
    <w:rsid w:val="00640B59"/>
    <w:rsid w:val="00A30ED0"/>
    <w:rsid w:val="00AA475E"/>
    <w:rsid w:val="00B32DC0"/>
    <w:rsid w:val="00BC29E7"/>
    <w:rsid w:val="00CC3C19"/>
    <w:rsid w:val="00DA7FC3"/>
    <w:rsid w:val="00E5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Calibr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color w:val="000000"/>
      <w:kern w:val="0"/>
      <w:sz w:val="21"/>
      <w:szCs w:val="21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AA47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AA47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AA47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AA47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AA475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AA47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60C"/>
    <w:rPr>
      <w:rFonts w:asciiTheme="majorHAnsi" w:eastAsiaTheme="majorEastAsia" w:hAnsiTheme="majorHAnsi" w:cstheme="majorBidi"/>
      <w:b/>
      <w:bCs/>
      <w:color w:val="000000"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60C"/>
    <w:rPr>
      <w:rFonts w:asciiTheme="majorHAnsi" w:eastAsiaTheme="majorEastAsia" w:hAnsiTheme="majorHAnsi" w:cstheme="majorBidi"/>
      <w:b/>
      <w:bCs/>
      <w:color w:val="000000"/>
      <w:kern w:val="0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60C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60C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60C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60C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customStyle="1" w:styleId="normal0">
    <w:name w:val="normal"/>
    <w:uiPriority w:val="99"/>
    <w:rsid w:val="00AA475E"/>
    <w:pPr>
      <w:widowControl w:val="0"/>
      <w:jc w:val="both"/>
    </w:pPr>
    <w:rPr>
      <w:color w:val="000000"/>
      <w:kern w:val="0"/>
      <w:sz w:val="21"/>
      <w:szCs w:val="21"/>
    </w:rPr>
  </w:style>
  <w:style w:type="paragraph" w:styleId="Title">
    <w:name w:val="Title"/>
    <w:basedOn w:val="normal0"/>
    <w:next w:val="normal0"/>
    <w:link w:val="TitleChar"/>
    <w:uiPriority w:val="99"/>
    <w:qFormat/>
    <w:rsid w:val="00AA47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0760C"/>
    <w:rPr>
      <w:rFonts w:asciiTheme="majorHAnsi" w:hAnsiTheme="majorHAnsi" w:cstheme="majorBidi"/>
      <w:b/>
      <w:bCs/>
      <w:color w:val="000000"/>
      <w:kern w:val="0"/>
      <w:sz w:val="32"/>
      <w:szCs w:val="32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AA47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00760C"/>
    <w:rPr>
      <w:rFonts w:asciiTheme="majorHAnsi" w:hAnsiTheme="majorHAnsi" w:cstheme="majorBidi"/>
      <w:i/>
      <w:iCs/>
      <w:color w:val="000000"/>
      <w:kern w:val="0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AA475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A475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AA475E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A7FC3"/>
    <w:rPr>
      <w:rFonts w:ascii="Arial" w:hAnsi="Arial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0C"/>
    <w:rPr>
      <w:rFonts w:asciiTheme="majorHAnsi" w:eastAsiaTheme="majorEastAsia" w:hAnsiTheme="majorHAnsi" w:cstheme="majorBidi"/>
      <w:color w:val="000000"/>
      <w:kern w:val="0"/>
      <w:sz w:val="0"/>
      <w:szCs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D5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60C"/>
    <w:rPr>
      <w:b/>
      <w:bCs/>
      <w:color w:val="000000"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3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5</Pages>
  <Words>475</Words>
  <Characters>2710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【問與答】常見的三退問題答疑2</dc:title>
  <dc:subject/>
  <dc:creator>tc43</dc:creator>
  <cp:keywords/>
  <dc:description/>
  <cp:lastModifiedBy>tc43</cp:lastModifiedBy>
  <cp:revision>6</cp:revision>
  <dcterms:created xsi:type="dcterms:W3CDTF">2018-03-07T09:10:00Z</dcterms:created>
  <dcterms:modified xsi:type="dcterms:W3CDTF">2018-03-07T09:28:00Z</dcterms:modified>
</cp:coreProperties>
</file>